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E3D" w14:textId="0022C00D" w:rsidR="00AD5B4A" w:rsidRDefault="00AD5B4A" w:rsidP="00AD5B4A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color w:val="000000"/>
          <w:sz w:val="40"/>
          <w:szCs w:val="40"/>
        </w:rPr>
      </w:pPr>
      <w:r w:rsidRPr="00AD5B4A">
        <w:rPr>
          <w:rFonts w:ascii="Calisto MT" w:hAnsi="Calisto MT" w:cs="Calisto MT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02E624D" wp14:editId="28EF106B">
            <wp:simplePos x="0" y="0"/>
            <wp:positionH relativeFrom="column">
              <wp:posOffset>-114300</wp:posOffset>
            </wp:positionH>
            <wp:positionV relativeFrom="paragraph">
              <wp:posOffset>174625</wp:posOffset>
            </wp:positionV>
            <wp:extent cx="3098379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7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94AE1" w14:textId="5A7FAB33" w:rsidR="00AD5B4A" w:rsidRDefault="00376A77" w:rsidP="00AD5B4A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48126777" wp14:editId="0BEE94D3">
            <wp:extent cx="2038350" cy="562777"/>
            <wp:effectExtent l="0" t="0" r="0" b="889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203" cy="57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7D57E" w14:textId="77777777" w:rsidR="00B6584B" w:rsidRPr="00AD5B4A" w:rsidRDefault="00B6584B" w:rsidP="00B6584B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b/>
          <w:bCs/>
          <w:color w:val="000000"/>
          <w:sz w:val="40"/>
          <w:szCs w:val="40"/>
        </w:rPr>
      </w:pPr>
      <w:r w:rsidRPr="00AD5B4A">
        <w:rPr>
          <w:rFonts w:ascii="Calisto MT" w:hAnsi="Calisto MT" w:cs="Calisto MT"/>
          <w:b/>
          <w:bCs/>
          <w:color w:val="000000"/>
          <w:sz w:val="40"/>
          <w:szCs w:val="40"/>
        </w:rPr>
        <w:t>Dr Hugh P McGregor</w:t>
      </w:r>
      <w:r>
        <w:rPr>
          <w:rFonts w:ascii="Calisto MT" w:hAnsi="Calisto MT" w:cs="Calisto MT"/>
          <w:b/>
          <w:bCs/>
          <w:color w:val="000000"/>
          <w:sz w:val="40"/>
          <w:szCs w:val="40"/>
        </w:rPr>
        <w:tab/>
      </w:r>
      <w:r w:rsidRPr="00AD5B4A">
        <w:rPr>
          <w:rFonts w:ascii="Calisto MT" w:hAnsi="Calisto MT" w:cs="Calisto MT"/>
          <w:b/>
          <w:bCs/>
          <w:color w:val="000000"/>
          <w:sz w:val="40"/>
          <w:szCs w:val="40"/>
        </w:rPr>
        <w:t xml:space="preserve"> </w:t>
      </w:r>
    </w:p>
    <w:p w14:paraId="25F61DE3" w14:textId="77777777" w:rsidR="00B6584B" w:rsidRPr="00AD5B4A" w:rsidRDefault="00B6584B" w:rsidP="00B6584B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Calisto MT" w:hAnsi="Calisto MT" w:cs="Calisto MT"/>
          <w:color w:val="000000"/>
          <w:sz w:val="24"/>
          <w:szCs w:val="24"/>
        </w:rPr>
      </w:pPr>
      <w:proofErr w:type="gramStart"/>
      <w:r w:rsidRPr="00AD5B4A">
        <w:rPr>
          <w:rFonts w:ascii="Calisto MT" w:hAnsi="Calisto MT" w:cs="Calisto MT"/>
          <w:color w:val="000000"/>
          <w:sz w:val="24"/>
          <w:szCs w:val="24"/>
        </w:rPr>
        <w:t>BSc(</w:t>
      </w:r>
      <w:proofErr w:type="gramEnd"/>
      <w:r w:rsidRPr="00AD5B4A">
        <w:rPr>
          <w:rFonts w:ascii="Calisto MT" w:hAnsi="Calisto MT" w:cs="Calisto MT"/>
          <w:color w:val="000000"/>
          <w:sz w:val="24"/>
          <w:szCs w:val="24"/>
        </w:rPr>
        <w:t>Hons) MBBS(Hons) PhD FRACS</w:t>
      </w:r>
      <w:r w:rsidRPr="00AD5B4A">
        <w:rPr>
          <w:rFonts w:ascii="Calisto MT" w:hAnsi="Calisto MT" w:cs="Calisto MT"/>
          <w:color w:val="000000"/>
          <w:sz w:val="16"/>
          <w:szCs w:val="16"/>
        </w:rPr>
        <w:t xml:space="preserve">                                                      </w:t>
      </w:r>
      <w:r w:rsidRPr="00AD5B4A">
        <w:rPr>
          <w:rFonts w:ascii="Calisto MT" w:hAnsi="Calisto MT" w:cs="Calisto MT"/>
          <w:b/>
          <w:bCs/>
          <w:color w:val="000000"/>
          <w:sz w:val="16"/>
          <w:szCs w:val="16"/>
        </w:rPr>
        <w:t xml:space="preserve"> </w:t>
      </w:r>
    </w:p>
    <w:p w14:paraId="6DE56282" w14:textId="607F6D4B" w:rsidR="00B6584B" w:rsidRDefault="00B6584B" w:rsidP="00B6584B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D5B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General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AD5B4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Laparoscopic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and Robotic </w:t>
      </w:r>
      <w:r w:rsidRPr="00AD5B4A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Surgeon</w:t>
      </w:r>
    </w:p>
    <w:p w14:paraId="1390AD17" w14:textId="16721A6D" w:rsidR="00B6584B" w:rsidRDefault="00B6584B" w:rsidP="00B6584B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Proctologist</w:t>
      </w:r>
      <w:r w:rsidR="00407EC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&amp; Gastrointestinal Endoscopist</w:t>
      </w:r>
    </w:p>
    <w:p w14:paraId="6F319960" w14:textId="54E39F77" w:rsidR="00203F96" w:rsidRDefault="00203F96" w:rsidP="00AD5B4A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4C76140" w14:textId="77777777" w:rsidR="00AD5B4A" w:rsidRPr="00AD5B4A" w:rsidRDefault="00AD5B4A" w:rsidP="00AD5B4A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304ABB3" w14:textId="693AAF9F" w:rsidR="00AD5B4A" w:rsidRDefault="009922D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LATERAL SPHINCTER</w:t>
      </w:r>
      <w:r w:rsidR="00F67C88">
        <w:rPr>
          <w:b/>
          <w:bCs/>
          <w:sz w:val="40"/>
          <w:szCs w:val="40"/>
        </w:rPr>
        <w:t>OTOMY- ANAL FISSURE</w:t>
      </w:r>
    </w:p>
    <w:p w14:paraId="14AE299C" w14:textId="1E0EB73E" w:rsidR="00AD5B4A" w:rsidRDefault="00AD5B4A" w:rsidP="00D5655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to expect during and after your </w:t>
      </w:r>
      <w:proofErr w:type="gramStart"/>
      <w:r>
        <w:rPr>
          <w:sz w:val="24"/>
          <w:szCs w:val="24"/>
        </w:rPr>
        <w:t>surgery:</w:t>
      </w:r>
      <w:proofErr w:type="gramEnd"/>
    </w:p>
    <w:p w14:paraId="41A5AA6B" w14:textId="11878DFF" w:rsidR="00AD5B4A" w:rsidRDefault="00203F96" w:rsidP="00D5655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ANAESTHETIC</w:t>
      </w:r>
      <w:r>
        <w:rPr>
          <w:sz w:val="24"/>
          <w:szCs w:val="24"/>
        </w:rPr>
        <w:t xml:space="preserve">: </w:t>
      </w:r>
      <w:r w:rsidR="00AD5B4A">
        <w:rPr>
          <w:sz w:val="24"/>
          <w:szCs w:val="24"/>
        </w:rPr>
        <w:t xml:space="preserve">You will be having a full General Anaesthetic for your surgery. If you have had issues before with post-operative nausea and vomiting, have drug allergies or have had anaesthetic complications previously please inform your Anaesthetist prior to Surgery when you are </w:t>
      </w:r>
      <w:r>
        <w:rPr>
          <w:sz w:val="24"/>
          <w:szCs w:val="24"/>
        </w:rPr>
        <w:t xml:space="preserve">being </w:t>
      </w:r>
      <w:r w:rsidR="00AD5B4A">
        <w:rPr>
          <w:sz w:val="24"/>
          <w:szCs w:val="24"/>
        </w:rPr>
        <w:t>interviewed by them. The Anaesthetist will provide a separate quote prior to the surgery for their services. Your Anaesthetist will provide a prescription for post-operative pain relief and nausea if required.</w:t>
      </w:r>
    </w:p>
    <w:p w14:paraId="4D0E64F3" w14:textId="5C46ADA4" w:rsidR="00AD5B4A" w:rsidRDefault="00203F96" w:rsidP="00D5655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OPERATION</w:t>
      </w:r>
      <w:r>
        <w:rPr>
          <w:sz w:val="24"/>
          <w:szCs w:val="24"/>
        </w:rPr>
        <w:t xml:space="preserve">: </w:t>
      </w:r>
      <w:r w:rsidR="00AD5B4A" w:rsidRPr="00386598">
        <w:rPr>
          <w:sz w:val="24"/>
          <w:szCs w:val="24"/>
        </w:rPr>
        <w:t xml:space="preserve">During the operation Dr McGregor will place </w:t>
      </w:r>
      <w:proofErr w:type="gramStart"/>
      <w:r w:rsidR="007404CF">
        <w:rPr>
          <w:sz w:val="24"/>
          <w:szCs w:val="24"/>
        </w:rPr>
        <w:t>long acting</w:t>
      </w:r>
      <w:proofErr w:type="gramEnd"/>
      <w:r w:rsidR="007404CF">
        <w:rPr>
          <w:sz w:val="24"/>
          <w:szCs w:val="24"/>
        </w:rPr>
        <w:t xml:space="preserve"> local anaesthetic into your bottom and you should wake up pain free or with minimal discomfort. That tends to last for 6-10 hours.</w:t>
      </w:r>
    </w:p>
    <w:p w14:paraId="06865D65" w14:textId="089A2271" w:rsidR="007404CF" w:rsidRPr="00386598" w:rsidRDefault="00203F96" w:rsidP="00D5655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PAIN</w:t>
      </w:r>
      <w:r>
        <w:rPr>
          <w:sz w:val="24"/>
          <w:szCs w:val="24"/>
        </w:rPr>
        <w:t xml:space="preserve">: </w:t>
      </w:r>
      <w:r w:rsidR="007404CF">
        <w:rPr>
          <w:sz w:val="24"/>
          <w:szCs w:val="24"/>
        </w:rPr>
        <w:t xml:space="preserve">Pain is generally </w:t>
      </w:r>
      <w:r w:rsidR="00152A2C">
        <w:rPr>
          <w:sz w:val="24"/>
          <w:szCs w:val="24"/>
        </w:rPr>
        <w:t>mild to moderate for the first</w:t>
      </w:r>
      <w:r w:rsidR="007404CF">
        <w:rPr>
          <w:sz w:val="24"/>
          <w:szCs w:val="24"/>
        </w:rPr>
        <w:t xml:space="preserve"> 48 hours after your operation and will gradually improve on a </w:t>
      </w:r>
      <w:proofErr w:type="gramStart"/>
      <w:r w:rsidR="007404CF">
        <w:rPr>
          <w:sz w:val="24"/>
          <w:szCs w:val="24"/>
        </w:rPr>
        <w:t>day to day</w:t>
      </w:r>
      <w:proofErr w:type="gramEnd"/>
      <w:r w:rsidR="007404CF">
        <w:rPr>
          <w:sz w:val="24"/>
          <w:szCs w:val="24"/>
        </w:rPr>
        <w:t xml:space="preserve"> basis. Some patients have pain for </w:t>
      </w:r>
      <w:proofErr w:type="gramStart"/>
      <w:r w:rsidR="007404CF">
        <w:rPr>
          <w:sz w:val="24"/>
          <w:szCs w:val="24"/>
        </w:rPr>
        <w:t>longer</w:t>
      </w:r>
      <w:proofErr w:type="gramEnd"/>
      <w:r w:rsidR="007404CF">
        <w:rPr>
          <w:sz w:val="24"/>
          <w:szCs w:val="24"/>
        </w:rPr>
        <w:t xml:space="preserve"> but this always resolves. </w:t>
      </w:r>
      <w:r w:rsidR="004F0137">
        <w:rPr>
          <w:sz w:val="24"/>
          <w:szCs w:val="24"/>
        </w:rPr>
        <w:t>It shoul</w:t>
      </w:r>
      <w:r w:rsidR="003F2FB4">
        <w:rPr>
          <w:sz w:val="24"/>
          <w:szCs w:val="24"/>
        </w:rPr>
        <w:t>d be much easier to open your bowels immediately</w:t>
      </w:r>
      <w:r w:rsidR="002A427F">
        <w:rPr>
          <w:sz w:val="24"/>
          <w:szCs w:val="24"/>
        </w:rPr>
        <w:t xml:space="preserve">. </w:t>
      </w:r>
      <w:r w:rsidR="007404CF">
        <w:rPr>
          <w:sz w:val="24"/>
          <w:szCs w:val="24"/>
        </w:rPr>
        <w:t>You will be discharged with plenty of pain relief and can always request more if required.</w:t>
      </w:r>
    </w:p>
    <w:p w14:paraId="0F0BA6E5" w14:textId="6447ADFE" w:rsidR="00AD5B4A" w:rsidRPr="00F630FD" w:rsidRDefault="00203F96" w:rsidP="00F630FD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MEDICATIONS</w:t>
      </w:r>
      <w:r>
        <w:rPr>
          <w:sz w:val="24"/>
          <w:szCs w:val="24"/>
        </w:rPr>
        <w:t xml:space="preserve">: </w:t>
      </w:r>
      <w:r w:rsidR="007404CF">
        <w:rPr>
          <w:sz w:val="24"/>
          <w:szCs w:val="24"/>
        </w:rPr>
        <w:t xml:space="preserve">You will </w:t>
      </w:r>
      <w:r w:rsidR="00A45143">
        <w:rPr>
          <w:sz w:val="24"/>
          <w:szCs w:val="24"/>
        </w:rPr>
        <w:t>be discharged</w:t>
      </w:r>
      <w:r w:rsidR="007404CF">
        <w:rPr>
          <w:sz w:val="24"/>
          <w:szCs w:val="24"/>
        </w:rPr>
        <w:t xml:space="preserve"> with </w:t>
      </w:r>
      <w:r w:rsidR="007746E7">
        <w:rPr>
          <w:sz w:val="24"/>
          <w:szCs w:val="24"/>
        </w:rPr>
        <w:t xml:space="preserve">pain relief and sometimes an antibiotic. </w:t>
      </w:r>
      <w:r w:rsidR="00732C83">
        <w:rPr>
          <w:sz w:val="24"/>
          <w:szCs w:val="24"/>
        </w:rPr>
        <w:t xml:space="preserve">If you are having a lot of pain </w:t>
      </w:r>
      <w:r w:rsidR="00A45143">
        <w:rPr>
          <w:sz w:val="24"/>
          <w:szCs w:val="24"/>
        </w:rPr>
        <w:t>relief,</w:t>
      </w:r>
      <w:r w:rsidR="00732C83">
        <w:rPr>
          <w:sz w:val="24"/>
          <w:szCs w:val="24"/>
        </w:rPr>
        <w:t xml:space="preserve"> you will need to take </w:t>
      </w:r>
      <w:r w:rsidR="00454E5D">
        <w:rPr>
          <w:sz w:val="24"/>
          <w:szCs w:val="24"/>
        </w:rPr>
        <w:t>a laxative to avoid constipation.</w:t>
      </w:r>
    </w:p>
    <w:p w14:paraId="69A75D5B" w14:textId="5D257C1A" w:rsidR="00386598" w:rsidRDefault="00203F96" w:rsidP="00D5655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DRESSINGS</w:t>
      </w:r>
      <w:r>
        <w:rPr>
          <w:sz w:val="24"/>
          <w:szCs w:val="24"/>
        </w:rPr>
        <w:t xml:space="preserve">: </w:t>
      </w:r>
      <w:r w:rsidR="009F1A84">
        <w:rPr>
          <w:sz w:val="24"/>
          <w:szCs w:val="24"/>
        </w:rPr>
        <w:t xml:space="preserve">You will have a pad taped to your bottom which can be removed at your leisure. </w:t>
      </w:r>
    </w:p>
    <w:p w14:paraId="156F378B" w14:textId="47A8ABA8" w:rsidR="00F630FD" w:rsidRDefault="00203F96" w:rsidP="00F630FD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DISCHARGE AND DRIVING</w:t>
      </w:r>
      <w:r>
        <w:rPr>
          <w:sz w:val="24"/>
          <w:szCs w:val="24"/>
        </w:rPr>
        <w:t xml:space="preserve">: </w:t>
      </w:r>
      <w:r w:rsidR="00F630FD">
        <w:rPr>
          <w:sz w:val="24"/>
          <w:szCs w:val="24"/>
        </w:rPr>
        <w:t xml:space="preserve">You will be in hospital for </w:t>
      </w:r>
      <w:r w:rsidR="00283283">
        <w:rPr>
          <w:sz w:val="24"/>
          <w:szCs w:val="24"/>
        </w:rPr>
        <w:t>day surgery</w:t>
      </w:r>
      <w:r w:rsidR="00F630FD">
        <w:rPr>
          <w:sz w:val="24"/>
          <w:szCs w:val="24"/>
        </w:rPr>
        <w:t xml:space="preserve">. </w:t>
      </w:r>
      <w:r w:rsidR="00F630FD" w:rsidRPr="00F630FD">
        <w:rPr>
          <w:sz w:val="24"/>
          <w:szCs w:val="24"/>
        </w:rPr>
        <w:t>You cannot drive home from hospital yourself. You can drive again when moving normally, are not taking any opioid pain relief and can fully control a vehicle. This is different for every patient</w:t>
      </w:r>
      <w:r w:rsidR="00AF2511">
        <w:rPr>
          <w:sz w:val="24"/>
          <w:szCs w:val="24"/>
        </w:rPr>
        <w:t xml:space="preserve"> but will take at least </w:t>
      </w:r>
      <w:r w:rsidR="00831574">
        <w:rPr>
          <w:sz w:val="24"/>
          <w:szCs w:val="24"/>
        </w:rPr>
        <w:t>1-2</w:t>
      </w:r>
      <w:r w:rsidR="00283283">
        <w:rPr>
          <w:sz w:val="24"/>
          <w:szCs w:val="24"/>
        </w:rPr>
        <w:t xml:space="preserve"> days</w:t>
      </w:r>
      <w:r w:rsidR="00AF2511">
        <w:rPr>
          <w:sz w:val="24"/>
          <w:szCs w:val="24"/>
        </w:rPr>
        <w:t xml:space="preserve">. </w:t>
      </w:r>
    </w:p>
    <w:p w14:paraId="60557781" w14:textId="7F836044" w:rsidR="00AF2511" w:rsidRPr="00F630FD" w:rsidRDefault="00203F96" w:rsidP="00F630FD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WORK:</w:t>
      </w:r>
      <w:r>
        <w:rPr>
          <w:sz w:val="24"/>
          <w:szCs w:val="24"/>
        </w:rPr>
        <w:t xml:space="preserve"> </w:t>
      </w:r>
      <w:r w:rsidR="00AF2511">
        <w:rPr>
          <w:sz w:val="24"/>
          <w:szCs w:val="24"/>
        </w:rPr>
        <w:t xml:space="preserve">You should take </w:t>
      </w:r>
      <w:r w:rsidR="00CA1ED1">
        <w:rPr>
          <w:sz w:val="24"/>
          <w:szCs w:val="24"/>
        </w:rPr>
        <w:t xml:space="preserve">a </w:t>
      </w:r>
      <w:r w:rsidR="001F652A">
        <w:rPr>
          <w:sz w:val="24"/>
          <w:szCs w:val="24"/>
        </w:rPr>
        <w:t>couple of days</w:t>
      </w:r>
      <w:r w:rsidR="00DD17F7">
        <w:rPr>
          <w:sz w:val="24"/>
          <w:szCs w:val="24"/>
        </w:rPr>
        <w:t xml:space="preserve"> </w:t>
      </w:r>
      <w:r w:rsidR="00AF2511">
        <w:rPr>
          <w:sz w:val="24"/>
          <w:szCs w:val="24"/>
        </w:rPr>
        <w:t xml:space="preserve">off work depending on your occupation. For physical jobs you may need longer. Please discuss this with Dr McGregor. </w:t>
      </w:r>
    </w:p>
    <w:p w14:paraId="5BF033DA" w14:textId="736784B9" w:rsidR="00CA1ED1" w:rsidRDefault="00203F96" w:rsidP="00AF2511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BATHING:</w:t>
      </w:r>
      <w:r>
        <w:rPr>
          <w:sz w:val="24"/>
          <w:szCs w:val="24"/>
        </w:rPr>
        <w:t xml:space="preserve"> </w:t>
      </w:r>
      <w:r w:rsidR="00CA1ED1">
        <w:rPr>
          <w:sz w:val="24"/>
          <w:szCs w:val="24"/>
        </w:rPr>
        <w:t xml:space="preserve">If you have had skin tags removed the area will be very stingy for the first 5 days and it will take several weeks to heal. Warm baths with Epsom salt </w:t>
      </w:r>
      <w:r w:rsidR="00E51091">
        <w:rPr>
          <w:sz w:val="24"/>
          <w:szCs w:val="24"/>
        </w:rPr>
        <w:t>are</w:t>
      </w:r>
      <w:r w:rsidR="00CA1ED1">
        <w:rPr>
          <w:sz w:val="24"/>
          <w:szCs w:val="24"/>
        </w:rPr>
        <w:t xml:space="preserve"> very soothing for this pain. Dr McGregor has small Sitz baths that can be inserted into the toilet to make this easier. They are $30 and can be purchased from his office or he will bring them on the day of your operation. </w:t>
      </w:r>
      <w:proofErr w:type="spellStart"/>
      <w:r w:rsidR="00CA1ED1">
        <w:rPr>
          <w:sz w:val="24"/>
          <w:szCs w:val="24"/>
        </w:rPr>
        <w:t>Sudocrem</w:t>
      </w:r>
      <w:proofErr w:type="spellEnd"/>
      <w:r w:rsidR="00CA1ED1">
        <w:rPr>
          <w:sz w:val="24"/>
          <w:szCs w:val="24"/>
        </w:rPr>
        <w:t xml:space="preserve">, a nappy rash cream, is also very </w:t>
      </w:r>
      <w:r w:rsidR="00CA1ED1">
        <w:rPr>
          <w:sz w:val="24"/>
          <w:szCs w:val="24"/>
        </w:rPr>
        <w:lastRenderedPageBreak/>
        <w:t>soothing, especially before and after bowel motions. A multivitamin high in Zin</w:t>
      </w:r>
      <w:r w:rsidR="00E51091">
        <w:rPr>
          <w:sz w:val="24"/>
          <w:szCs w:val="24"/>
        </w:rPr>
        <w:t>c</w:t>
      </w:r>
      <w:r w:rsidR="00CA1ED1">
        <w:rPr>
          <w:sz w:val="24"/>
          <w:szCs w:val="24"/>
        </w:rPr>
        <w:t xml:space="preserve"> will also encourage early healing.</w:t>
      </w:r>
    </w:p>
    <w:p w14:paraId="4894D29D" w14:textId="391E7982" w:rsidR="008E02B0" w:rsidRDefault="00203F96" w:rsidP="00AF2511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DIET:</w:t>
      </w:r>
      <w:r>
        <w:rPr>
          <w:sz w:val="24"/>
          <w:szCs w:val="24"/>
        </w:rPr>
        <w:t xml:space="preserve"> </w:t>
      </w:r>
      <w:r w:rsidR="00283283">
        <w:rPr>
          <w:sz w:val="24"/>
          <w:szCs w:val="24"/>
        </w:rPr>
        <w:t xml:space="preserve">Following the operation </w:t>
      </w:r>
      <w:r w:rsidR="00E51091">
        <w:rPr>
          <w:sz w:val="24"/>
          <w:szCs w:val="24"/>
        </w:rPr>
        <w:t>you can eat normally.</w:t>
      </w:r>
    </w:p>
    <w:p w14:paraId="0C010654" w14:textId="51524477" w:rsidR="00AD5B4A" w:rsidRDefault="00203F96" w:rsidP="00D5655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ACTIVITY</w:t>
      </w:r>
      <w:r>
        <w:rPr>
          <w:sz w:val="24"/>
          <w:szCs w:val="24"/>
        </w:rPr>
        <w:t xml:space="preserve">: </w:t>
      </w:r>
      <w:r w:rsidR="008E02B0" w:rsidRPr="007A635F">
        <w:rPr>
          <w:sz w:val="24"/>
          <w:szCs w:val="24"/>
        </w:rPr>
        <w:t xml:space="preserve">We </w:t>
      </w:r>
      <w:r w:rsidR="007A635F" w:rsidRPr="007A635F">
        <w:rPr>
          <w:sz w:val="24"/>
          <w:szCs w:val="24"/>
        </w:rPr>
        <w:t xml:space="preserve">have found that the fastest way to recover is </w:t>
      </w:r>
      <w:r w:rsidR="008E02B0" w:rsidRPr="007A635F">
        <w:rPr>
          <w:sz w:val="24"/>
          <w:szCs w:val="24"/>
        </w:rPr>
        <w:t>that you rest for the f</w:t>
      </w:r>
      <w:r w:rsidR="007A635F" w:rsidRPr="007A635F">
        <w:rPr>
          <w:sz w:val="24"/>
          <w:szCs w:val="24"/>
        </w:rPr>
        <w:t>irst</w:t>
      </w:r>
      <w:r w:rsidR="008E02B0" w:rsidRPr="007A635F">
        <w:rPr>
          <w:sz w:val="24"/>
          <w:szCs w:val="24"/>
        </w:rPr>
        <w:t xml:space="preserve"> </w:t>
      </w:r>
      <w:r w:rsidR="00514DF0">
        <w:rPr>
          <w:sz w:val="24"/>
          <w:szCs w:val="24"/>
        </w:rPr>
        <w:t>one or two</w:t>
      </w:r>
      <w:r w:rsidR="00CD1C45">
        <w:rPr>
          <w:sz w:val="24"/>
          <w:szCs w:val="24"/>
        </w:rPr>
        <w:t xml:space="preserve"> days</w:t>
      </w:r>
      <w:r w:rsidR="008E02B0" w:rsidRPr="007A635F">
        <w:rPr>
          <w:sz w:val="24"/>
          <w:szCs w:val="24"/>
        </w:rPr>
        <w:t xml:space="preserve"> after surgery and then get moving</w:t>
      </w:r>
      <w:r w:rsidR="007A635F">
        <w:rPr>
          <w:sz w:val="24"/>
          <w:szCs w:val="24"/>
        </w:rPr>
        <w:t xml:space="preserve">. There is no way that the </w:t>
      </w:r>
      <w:r w:rsidR="00DD17F7">
        <w:rPr>
          <w:sz w:val="24"/>
          <w:szCs w:val="24"/>
        </w:rPr>
        <w:t>operative site or wounds</w:t>
      </w:r>
      <w:r w:rsidR="007A635F">
        <w:rPr>
          <w:sz w:val="24"/>
          <w:szCs w:val="24"/>
        </w:rPr>
        <w:t xml:space="preserve"> can be damaged by normal activities that do not involve significant heavy strain. Walking, shopping, and light house activities are all reasonable in the first week or two. </w:t>
      </w:r>
      <w:r w:rsidR="00E100EE">
        <w:rPr>
          <w:sz w:val="24"/>
          <w:szCs w:val="24"/>
        </w:rPr>
        <w:t>It is important to get moving after the first few days as this will accelerate your recovery.</w:t>
      </w:r>
    </w:p>
    <w:p w14:paraId="08F7DEDC" w14:textId="583935D6" w:rsidR="007A635F" w:rsidRDefault="00203F96" w:rsidP="00D5655F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03F96">
        <w:rPr>
          <w:b/>
          <w:bCs/>
          <w:sz w:val="24"/>
          <w:szCs w:val="24"/>
        </w:rPr>
        <w:t>SPORTS:</w:t>
      </w:r>
      <w:r>
        <w:rPr>
          <w:sz w:val="24"/>
          <w:szCs w:val="24"/>
        </w:rPr>
        <w:t xml:space="preserve"> </w:t>
      </w:r>
      <w:r w:rsidR="007A635F">
        <w:rPr>
          <w:sz w:val="24"/>
          <w:szCs w:val="24"/>
        </w:rPr>
        <w:t>There are no restrictions on sporting activit</w:t>
      </w:r>
      <w:r w:rsidR="00E100EE">
        <w:rPr>
          <w:sz w:val="24"/>
          <w:szCs w:val="24"/>
        </w:rPr>
        <w:t>i</w:t>
      </w:r>
      <w:r w:rsidR="007A635F">
        <w:rPr>
          <w:sz w:val="24"/>
          <w:szCs w:val="24"/>
        </w:rPr>
        <w:t>es after the first week. Prior to that we suggest introducing sporting activities gently and follow the simple rule</w:t>
      </w:r>
    </w:p>
    <w:p w14:paraId="484179BD" w14:textId="0D9341A5" w:rsidR="008B74AC" w:rsidRPr="008B74AC" w:rsidRDefault="007A635F" w:rsidP="00CD1C45">
      <w:pPr>
        <w:pStyle w:val="ListParagraph"/>
        <w:spacing w:line="276" w:lineRule="auto"/>
        <w:jc w:val="both"/>
        <w:rPr>
          <w:sz w:val="24"/>
          <w:szCs w:val="24"/>
        </w:rPr>
      </w:pPr>
      <w:r w:rsidRPr="007A635F">
        <w:rPr>
          <w:b/>
          <w:bCs/>
          <w:sz w:val="24"/>
          <w:szCs w:val="24"/>
        </w:rPr>
        <w:t xml:space="preserve"> </w:t>
      </w:r>
      <w:proofErr w:type="gramStart"/>
      <w:r w:rsidRPr="007A635F">
        <w:rPr>
          <w:b/>
          <w:bCs/>
          <w:sz w:val="24"/>
          <w:szCs w:val="24"/>
        </w:rPr>
        <w:t>“ If</w:t>
      </w:r>
      <w:proofErr w:type="gramEnd"/>
      <w:r w:rsidRPr="007A635F">
        <w:rPr>
          <w:b/>
          <w:bCs/>
          <w:sz w:val="24"/>
          <w:szCs w:val="24"/>
        </w:rPr>
        <w:t xml:space="preserve"> it hurts, don’t do it”…</w:t>
      </w:r>
      <w:r w:rsidR="00107D89">
        <w:rPr>
          <w:b/>
          <w:bCs/>
          <w:sz w:val="24"/>
          <w:szCs w:val="24"/>
        </w:rPr>
        <w:t xml:space="preserve"> </w:t>
      </w:r>
      <w:r w:rsidR="00B81B68">
        <w:rPr>
          <w:sz w:val="24"/>
          <w:szCs w:val="24"/>
        </w:rPr>
        <w:t>Be mindful that the most strain on your bottom occurs during squatting exercises and under heavy strain.</w:t>
      </w:r>
    </w:p>
    <w:p w14:paraId="20904C7D" w14:textId="09D0C74E" w:rsidR="00DD17F7" w:rsidRPr="00DD17F7" w:rsidRDefault="006240CF" w:rsidP="00DD17F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240CF">
        <w:rPr>
          <w:b/>
          <w:bCs/>
          <w:sz w:val="24"/>
          <w:szCs w:val="24"/>
        </w:rPr>
        <w:t>DR MCGREGOR</w:t>
      </w:r>
      <w:r>
        <w:rPr>
          <w:sz w:val="24"/>
          <w:szCs w:val="24"/>
        </w:rPr>
        <w:t xml:space="preserve">: </w:t>
      </w:r>
      <w:r w:rsidR="00DD17F7" w:rsidRPr="00DD17F7">
        <w:rPr>
          <w:sz w:val="24"/>
          <w:szCs w:val="24"/>
        </w:rPr>
        <w:t xml:space="preserve">All patients are welcome to </w:t>
      </w:r>
      <w:r w:rsidR="00CD1C45">
        <w:rPr>
          <w:sz w:val="24"/>
          <w:szCs w:val="24"/>
        </w:rPr>
        <w:t>contact</w:t>
      </w:r>
      <w:r w:rsidR="00DD17F7" w:rsidRPr="00DD17F7">
        <w:rPr>
          <w:sz w:val="24"/>
          <w:szCs w:val="24"/>
        </w:rPr>
        <w:t xml:space="preserve"> Dr McGregor at any time if you are concerned about your operation or have any issues</w:t>
      </w:r>
      <w:r>
        <w:rPr>
          <w:sz w:val="24"/>
          <w:szCs w:val="24"/>
        </w:rPr>
        <w:t xml:space="preserve"> or questions</w:t>
      </w:r>
      <w:r w:rsidR="00CD1C45">
        <w:rPr>
          <w:sz w:val="24"/>
          <w:szCs w:val="24"/>
        </w:rPr>
        <w:t xml:space="preserve"> on 3910 5150</w:t>
      </w:r>
      <w:r w:rsidR="00DD17F7" w:rsidRPr="00DD17F7">
        <w:rPr>
          <w:sz w:val="24"/>
          <w:szCs w:val="24"/>
        </w:rPr>
        <w:t xml:space="preserve">. </w:t>
      </w:r>
      <w:r w:rsidR="002055F5">
        <w:rPr>
          <w:sz w:val="24"/>
          <w:szCs w:val="24"/>
        </w:rPr>
        <w:t xml:space="preserve">Please make an appointment with </w:t>
      </w:r>
      <w:r w:rsidR="00CD1C45">
        <w:rPr>
          <w:sz w:val="24"/>
          <w:szCs w:val="24"/>
        </w:rPr>
        <w:t xml:space="preserve">Dr McGregor </w:t>
      </w:r>
      <w:r w:rsidR="002055F5">
        <w:rPr>
          <w:sz w:val="24"/>
          <w:szCs w:val="24"/>
        </w:rPr>
        <w:t>for</w:t>
      </w:r>
      <w:r w:rsidR="00CD1C45">
        <w:rPr>
          <w:sz w:val="24"/>
          <w:szCs w:val="24"/>
        </w:rPr>
        <w:t xml:space="preserve"> 4-6 weeks </w:t>
      </w:r>
      <w:r w:rsidR="002055F5">
        <w:rPr>
          <w:sz w:val="24"/>
          <w:szCs w:val="24"/>
        </w:rPr>
        <w:t xml:space="preserve">after surgery </w:t>
      </w:r>
      <w:r w:rsidR="00CD1C45">
        <w:rPr>
          <w:sz w:val="24"/>
          <w:szCs w:val="24"/>
        </w:rPr>
        <w:t xml:space="preserve">to make sure everything has </w:t>
      </w:r>
      <w:r w:rsidR="002055F5">
        <w:rPr>
          <w:sz w:val="24"/>
          <w:szCs w:val="24"/>
        </w:rPr>
        <w:t xml:space="preserve">healed up and </w:t>
      </w:r>
      <w:r w:rsidR="00CD1C45">
        <w:rPr>
          <w:sz w:val="24"/>
          <w:szCs w:val="24"/>
        </w:rPr>
        <w:t>settled down</w:t>
      </w:r>
      <w:r w:rsidR="002055F5">
        <w:rPr>
          <w:sz w:val="24"/>
          <w:szCs w:val="24"/>
        </w:rPr>
        <w:t>.</w:t>
      </w:r>
    </w:p>
    <w:p w14:paraId="55B36748" w14:textId="711C01AE" w:rsidR="006240CF" w:rsidRPr="006240CF" w:rsidRDefault="006240CF" w:rsidP="00DD17F7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6240CF">
        <w:rPr>
          <w:b/>
          <w:bCs/>
          <w:sz w:val="24"/>
          <w:szCs w:val="24"/>
        </w:rPr>
        <w:t xml:space="preserve">COMMON ISSUES: </w:t>
      </w:r>
      <w:r w:rsidR="0007384F">
        <w:rPr>
          <w:sz w:val="24"/>
          <w:szCs w:val="24"/>
        </w:rPr>
        <w:t xml:space="preserve">The sutures will fall out by themselves after a few days. You may feel a hole next to your bottom. Don’t worry. It will heal up. If you have any substantial discharge from the </w:t>
      </w:r>
      <w:proofErr w:type="gramStart"/>
      <w:r w:rsidR="0007384F">
        <w:rPr>
          <w:sz w:val="24"/>
          <w:szCs w:val="24"/>
        </w:rPr>
        <w:t>area</w:t>
      </w:r>
      <w:proofErr w:type="gramEnd"/>
      <w:r w:rsidR="0007384F">
        <w:rPr>
          <w:sz w:val="24"/>
          <w:szCs w:val="24"/>
        </w:rPr>
        <w:t xml:space="preserve"> please let Dr McGregor know immediately.</w:t>
      </w:r>
      <w:r w:rsidR="005815EC">
        <w:rPr>
          <w:sz w:val="24"/>
          <w:szCs w:val="24"/>
        </w:rPr>
        <w:t xml:space="preserve"> While the pain should settle quickly the fissure will take 1-2 months to fully heal.</w:t>
      </w:r>
      <w:r w:rsidR="00A45143">
        <w:rPr>
          <w:sz w:val="24"/>
          <w:szCs w:val="24"/>
        </w:rPr>
        <w:t xml:space="preserve"> As it heals you may feel some lumpiness at the site. This will resolve over the first couple of months.</w:t>
      </w:r>
    </w:p>
    <w:p w14:paraId="401A4960" w14:textId="200016DB" w:rsidR="002E378E" w:rsidRPr="00DD17F7" w:rsidRDefault="006240CF" w:rsidP="00DD17F7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240CF">
        <w:rPr>
          <w:b/>
          <w:bCs/>
          <w:sz w:val="24"/>
          <w:szCs w:val="24"/>
        </w:rPr>
        <w:t>RISKS</w:t>
      </w:r>
      <w:r>
        <w:rPr>
          <w:sz w:val="24"/>
          <w:szCs w:val="24"/>
        </w:rPr>
        <w:t xml:space="preserve">: </w:t>
      </w:r>
      <w:r w:rsidR="00A45143">
        <w:rPr>
          <w:sz w:val="24"/>
          <w:szCs w:val="24"/>
        </w:rPr>
        <w:t>Fissure</w:t>
      </w:r>
      <w:r>
        <w:rPr>
          <w:sz w:val="24"/>
          <w:szCs w:val="24"/>
        </w:rPr>
        <w:t xml:space="preserve"> surgery</w:t>
      </w:r>
      <w:r w:rsidR="00E100EE" w:rsidRPr="002E378E">
        <w:rPr>
          <w:sz w:val="24"/>
          <w:szCs w:val="24"/>
        </w:rPr>
        <w:t xml:space="preserve"> is </w:t>
      </w:r>
      <w:r w:rsidR="003854D0">
        <w:rPr>
          <w:sz w:val="24"/>
          <w:szCs w:val="24"/>
        </w:rPr>
        <w:t>very</w:t>
      </w:r>
      <w:r w:rsidR="001E726F">
        <w:rPr>
          <w:sz w:val="24"/>
          <w:szCs w:val="24"/>
        </w:rPr>
        <w:t xml:space="preserve"> </w:t>
      </w:r>
      <w:proofErr w:type="gramStart"/>
      <w:r w:rsidR="00E100EE" w:rsidRPr="002E378E">
        <w:rPr>
          <w:sz w:val="24"/>
          <w:szCs w:val="24"/>
        </w:rPr>
        <w:t>safe</w:t>
      </w:r>
      <w:proofErr w:type="gramEnd"/>
      <w:r w:rsidR="00E100EE" w:rsidRPr="002E378E">
        <w:rPr>
          <w:sz w:val="24"/>
          <w:szCs w:val="24"/>
        </w:rPr>
        <w:t xml:space="preserve"> and Dr </w:t>
      </w:r>
      <w:r w:rsidR="00E100EE">
        <w:rPr>
          <w:sz w:val="24"/>
          <w:szCs w:val="24"/>
        </w:rPr>
        <w:t xml:space="preserve">McGregor </w:t>
      </w:r>
      <w:r w:rsidR="00DD17F7">
        <w:rPr>
          <w:sz w:val="24"/>
          <w:szCs w:val="24"/>
        </w:rPr>
        <w:t xml:space="preserve">has performed </w:t>
      </w:r>
      <w:r>
        <w:rPr>
          <w:sz w:val="24"/>
          <w:szCs w:val="24"/>
        </w:rPr>
        <w:t>over</w:t>
      </w:r>
      <w:r w:rsidR="00DD17F7">
        <w:rPr>
          <w:sz w:val="24"/>
          <w:szCs w:val="24"/>
        </w:rPr>
        <w:t xml:space="preserve"> </w:t>
      </w:r>
      <w:r w:rsidR="00376A77">
        <w:rPr>
          <w:sz w:val="24"/>
          <w:szCs w:val="24"/>
        </w:rPr>
        <w:t>7</w:t>
      </w:r>
      <w:r w:rsidR="00A45143">
        <w:rPr>
          <w:sz w:val="24"/>
          <w:szCs w:val="24"/>
        </w:rPr>
        <w:t>00</w:t>
      </w:r>
      <w:r w:rsidR="00DD17F7">
        <w:rPr>
          <w:sz w:val="24"/>
          <w:szCs w:val="24"/>
        </w:rPr>
        <w:t xml:space="preserve"> </w:t>
      </w:r>
      <w:r w:rsidR="00A45143">
        <w:rPr>
          <w:sz w:val="24"/>
          <w:szCs w:val="24"/>
        </w:rPr>
        <w:t xml:space="preserve">sphincterotomies and </w:t>
      </w:r>
      <w:r w:rsidR="00376A77">
        <w:rPr>
          <w:sz w:val="24"/>
          <w:szCs w:val="24"/>
        </w:rPr>
        <w:t xml:space="preserve">over </w:t>
      </w:r>
      <w:r w:rsidR="00AB613A">
        <w:rPr>
          <w:sz w:val="24"/>
          <w:szCs w:val="24"/>
        </w:rPr>
        <w:t>3000 bottom surgeries</w:t>
      </w:r>
      <w:r w:rsidR="00DD17F7">
        <w:rPr>
          <w:sz w:val="24"/>
          <w:szCs w:val="24"/>
        </w:rPr>
        <w:t>.</w:t>
      </w:r>
      <w:r w:rsidR="00E100EE" w:rsidRPr="00DD17F7">
        <w:rPr>
          <w:sz w:val="24"/>
          <w:szCs w:val="24"/>
        </w:rPr>
        <w:t xml:space="preserve"> Unfortunately</w:t>
      </w:r>
      <w:r w:rsidR="00376A77">
        <w:rPr>
          <w:sz w:val="24"/>
          <w:szCs w:val="24"/>
        </w:rPr>
        <w:t>,</w:t>
      </w:r>
      <w:r w:rsidR="00E100EE" w:rsidRPr="00DD17F7">
        <w:rPr>
          <w:sz w:val="24"/>
          <w:szCs w:val="24"/>
        </w:rPr>
        <w:t xml:space="preserve"> n</w:t>
      </w:r>
      <w:r w:rsidR="00107D89" w:rsidRPr="00DD17F7">
        <w:rPr>
          <w:sz w:val="24"/>
          <w:szCs w:val="24"/>
        </w:rPr>
        <w:t xml:space="preserve">o surgery is risk free </w:t>
      </w:r>
      <w:proofErr w:type="gramStart"/>
      <w:r w:rsidR="003854D0" w:rsidRPr="00DD17F7">
        <w:rPr>
          <w:sz w:val="24"/>
          <w:szCs w:val="24"/>
        </w:rPr>
        <w:t>in spite of</w:t>
      </w:r>
      <w:proofErr w:type="gramEnd"/>
      <w:r w:rsidR="00107D89" w:rsidRPr="00DD17F7">
        <w:rPr>
          <w:sz w:val="24"/>
          <w:szCs w:val="24"/>
        </w:rPr>
        <w:t xml:space="preserve"> </w:t>
      </w:r>
      <w:r w:rsidR="00EB6B03" w:rsidRPr="00DD17F7">
        <w:rPr>
          <w:sz w:val="24"/>
          <w:szCs w:val="24"/>
        </w:rPr>
        <w:t xml:space="preserve">the </w:t>
      </w:r>
      <w:r w:rsidR="00107D89" w:rsidRPr="00DD17F7">
        <w:rPr>
          <w:sz w:val="24"/>
          <w:szCs w:val="24"/>
        </w:rPr>
        <w:t xml:space="preserve">skill of the experts involved. </w:t>
      </w:r>
    </w:p>
    <w:p w14:paraId="102E0292" w14:textId="0BB00450" w:rsidR="00E100EE" w:rsidRDefault="00E100EE" w:rsidP="00B81B68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Complications are rare and include (but are not restricted to):  </w:t>
      </w:r>
      <w:r w:rsidR="00015BCF">
        <w:rPr>
          <w:sz w:val="24"/>
          <w:szCs w:val="24"/>
        </w:rPr>
        <w:t xml:space="preserve">  </w:t>
      </w:r>
    </w:p>
    <w:p w14:paraId="63D073FB" w14:textId="77777777" w:rsidR="00A45143" w:rsidRDefault="00A45143" w:rsidP="00015BCF">
      <w:pPr>
        <w:spacing w:line="240" w:lineRule="auto"/>
        <w:ind w:firstLine="720"/>
        <w:jc w:val="both"/>
        <w:rPr>
          <w:sz w:val="24"/>
          <w:szCs w:val="24"/>
        </w:rPr>
      </w:pPr>
    </w:p>
    <w:p w14:paraId="54DE1A7D" w14:textId="0884A591" w:rsidR="00DD17F7" w:rsidRDefault="002E378E" w:rsidP="00015BCF">
      <w:pPr>
        <w:spacing w:line="240" w:lineRule="auto"/>
        <w:ind w:firstLine="720"/>
        <w:jc w:val="both"/>
        <w:rPr>
          <w:sz w:val="24"/>
          <w:szCs w:val="24"/>
        </w:rPr>
      </w:pPr>
      <w:r w:rsidRPr="002E378E">
        <w:rPr>
          <w:sz w:val="24"/>
          <w:szCs w:val="24"/>
        </w:rPr>
        <w:t>Bleeding</w:t>
      </w:r>
      <w:r w:rsidR="00D42E0A">
        <w:rPr>
          <w:sz w:val="24"/>
          <w:szCs w:val="24"/>
        </w:rPr>
        <w:tab/>
      </w:r>
      <w:r w:rsidR="00E100EE">
        <w:rPr>
          <w:sz w:val="24"/>
          <w:szCs w:val="24"/>
        </w:rPr>
        <w:tab/>
      </w:r>
      <w:r w:rsidR="006240CF">
        <w:rPr>
          <w:sz w:val="24"/>
          <w:szCs w:val="24"/>
        </w:rPr>
        <w:tab/>
      </w:r>
      <w:r w:rsidRPr="002E378E">
        <w:rPr>
          <w:sz w:val="24"/>
          <w:szCs w:val="24"/>
        </w:rPr>
        <w:t>Infection</w:t>
      </w:r>
      <w:r w:rsidR="00FD102D">
        <w:rPr>
          <w:sz w:val="24"/>
          <w:szCs w:val="24"/>
        </w:rPr>
        <w:tab/>
      </w:r>
      <w:r w:rsidR="003854D0">
        <w:rPr>
          <w:sz w:val="24"/>
          <w:szCs w:val="24"/>
        </w:rPr>
        <w:tab/>
      </w:r>
      <w:r w:rsidR="006240CF">
        <w:rPr>
          <w:sz w:val="24"/>
          <w:szCs w:val="24"/>
        </w:rPr>
        <w:tab/>
      </w:r>
      <w:r w:rsidR="00D42E0A">
        <w:rPr>
          <w:sz w:val="24"/>
          <w:szCs w:val="24"/>
        </w:rPr>
        <w:tab/>
      </w:r>
    </w:p>
    <w:p w14:paraId="5F84E651" w14:textId="77777777" w:rsidR="00A45143" w:rsidRDefault="00A45143" w:rsidP="00A45143">
      <w:pPr>
        <w:spacing w:line="240" w:lineRule="auto"/>
        <w:ind w:firstLine="720"/>
        <w:jc w:val="both"/>
        <w:rPr>
          <w:sz w:val="24"/>
          <w:szCs w:val="24"/>
        </w:rPr>
      </w:pPr>
    </w:p>
    <w:p w14:paraId="79982E96" w14:textId="5E40302C" w:rsidR="00A45143" w:rsidRDefault="006240CF" w:rsidP="00A45143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Recurrence</w:t>
      </w:r>
      <w:r w:rsidR="00761D40">
        <w:rPr>
          <w:sz w:val="24"/>
          <w:szCs w:val="24"/>
        </w:rPr>
        <w:tab/>
      </w:r>
      <w:r w:rsidR="00015BCF">
        <w:rPr>
          <w:sz w:val="24"/>
          <w:szCs w:val="24"/>
        </w:rPr>
        <w:tab/>
        <w:t xml:space="preserve">    </w:t>
      </w:r>
      <w:r w:rsidR="00DD17F7">
        <w:rPr>
          <w:sz w:val="24"/>
          <w:szCs w:val="24"/>
        </w:rPr>
        <w:tab/>
      </w:r>
      <w:r>
        <w:rPr>
          <w:sz w:val="24"/>
          <w:szCs w:val="24"/>
        </w:rPr>
        <w:t>Sphincter injury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Incontinence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52F7BA" w14:textId="02F7DAF9" w:rsidR="00015BCF" w:rsidRPr="00D42E0A" w:rsidRDefault="006240CF" w:rsidP="00A45143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Cosmetic deformity</w:t>
      </w:r>
      <w:r w:rsidR="00A45143">
        <w:rPr>
          <w:sz w:val="24"/>
          <w:szCs w:val="24"/>
        </w:rPr>
        <w:tab/>
      </w:r>
      <w:r w:rsidR="00A45143">
        <w:rPr>
          <w:sz w:val="24"/>
          <w:szCs w:val="24"/>
        </w:rPr>
        <w:tab/>
      </w:r>
      <w:r w:rsidR="00EB6B03">
        <w:rPr>
          <w:sz w:val="24"/>
          <w:szCs w:val="24"/>
        </w:rPr>
        <w:t>DVT/PE</w:t>
      </w:r>
      <w:r w:rsidR="00EB6B03">
        <w:rPr>
          <w:sz w:val="24"/>
          <w:szCs w:val="24"/>
        </w:rPr>
        <w:tab/>
      </w:r>
      <w:r w:rsidR="00EB6B03">
        <w:rPr>
          <w:sz w:val="24"/>
          <w:szCs w:val="24"/>
        </w:rPr>
        <w:tab/>
      </w:r>
      <w:r w:rsidR="00EB6B03">
        <w:rPr>
          <w:sz w:val="24"/>
          <w:szCs w:val="24"/>
        </w:rPr>
        <w:tab/>
      </w:r>
      <w:r w:rsidR="00015BCF">
        <w:rPr>
          <w:sz w:val="24"/>
          <w:szCs w:val="24"/>
        </w:rPr>
        <w:t>Anaesthetic Complications</w:t>
      </w:r>
    </w:p>
    <w:sectPr w:rsidR="00015BCF" w:rsidRPr="00D42E0A" w:rsidSect="009B1328">
      <w:footerReference w:type="default" r:id="rId9"/>
      <w:pgSz w:w="11895" w:h="16830"/>
      <w:pgMar w:top="1125" w:right="1410" w:bottom="1695" w:left="1410" w:header="840" w:footer="1065" w:gutter="0"/>
      <w:pgNumType w:start="1"/>
      <w:cols w:space="55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0AFA" w14:textId="77777777" w:rsidR="00CA1FEF" w:rsidRDefault="00CA1FEF" w:rsidP="00D5655F">
      <w:pPr>
        <w:spacing w:after="0" w:line="240" w:lineRule="auto"/>
      </w:pPr>
      <w:r>
        <w:separator/>
      </w:r>
    </w:p>
  </w:endnote>
  <w:endnote w:type="continuationSeparator" w:id="0">
    <w:p w14:paraId="6206DC93" w14:textId="77777777" w:rsidR="00CA1FEF" w:rsidRDefault="00CA1FEF" w:rsidP="00D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0D5" w14:textId="77777777" w:rsidR="00D5655F" w:rsidRPr="00D5655F" w:rsidRDefault="00D5655F" w:rsidP="00D5655F">
    <w:pPr>
      <w:pStyle w:val="Footer"/>
      <w:rPr>
        <w:sz w:val="16"/>
        <w:szCs w:val="16"/>
      </w:rPr>
    </w:pPr>
    <w:r w:rsidRPr="00D5655F">
      <w:rPr>
        <w:sz w:val="16"/>
        <w:szCs w:val="16"/>
      </w:rPr>
      <w:t>Suite 311, North Lakes Specialist Centre</w:t>
    </w:r>
    <w:r w:rsidRPr="00D5655F">
      <w:rPr>
        <w:sz w:val="16"/>
        <w:szCs w:val="16"/>
      </w:rPr>
      <w:tab/>
    </w:r>
    <w:r w:rsidRPr="00D5655F">
      <w:rPr>
        <w:sz w:val="16"/>
        <w:szCs w:val="16"/>
      </w:rPr>
      <w:tab/>
      <w:t>Ph: (07) 3910 5150</w:t>
    </w:r>
  </w:p>
  <w:p w14:paraId="482A83CD" w14:textId="77777777" w:rsidR="00D5655F" w:rsidRPr="00D5655F" w:rsidRDefault="00D5655F" w:rsidP="00D5655F">
    <w:pPr>
      <w:pStyle w:val="Footer"/>
      <w:rPr>
        <w:sz w:val="16"/>
        <w:szCs w:val="16"/>
      </w:rPr>
    </w:pPr>
    <w:r w:rsidRPr="00D5655F">
      <w:rPr>
        <w:sz w:val="16"/>
        <w:szCs w:val="16"/>
      </w:rPr>
      <w:t>6 North Lakes Drive</w:t>
    </w:r>
  </w:p>
  <w:p w14:paraId="220F20B2" w14:textId="2A1D1A52" w:rsidR="00D5655F" w:rsidRPr="00D5655F" w:rsidRDefault="00D5655F" w:rsidP="00D5655F">
    <w:pPr>
      <w:pStyle w:val="Footer"/>
      <w:rPr>
        <w:sz w:val="16"/>
        <w:szCs w:val="16"/>
      </w:rPr>
    </w:pPr>
    <w:r w:rsidRPr="00D5655F">
      <w:rPr>
        <w:sz w:val="16"/>
        <w:szCs w:val="16"/>
      </w:rPr>
      <w:t>NORTH LAKES QLD 4</w:t>
    </w:r>
    <w:r w:rsidR="00E100EE">
      <w:rPr>
        <w:sz w:val="16"/>
        <w:szCs w:val="16"/>
      </w:rPr>
      <w:t>50</w:t>
    </w:r>
    <w:r w:rsidRPr="00D5655F">
      <w:rPr>
        <w:sz w:val="16"/>
        <w:szCs w:val="16"/>
      </w:rPr>
      <w:t>9</w:t>
    </w:r>
    <w:r w:rsidRPr="00D5655F">
      <w:rPr>
        <w:sz w:val="16"/>
        <w:szCs w:val="16"/>
      </w:rPr>
      <w:tab/>
    </w:r>
    <w:r w:rsidRPr="00D5655F">
      <w:rPr>
        <w:sz w:val="16"/>
        <w:szCs w:val="16"/>
      </w:rPr>
      <w:tab/>
      <w:t>Fax: (07) 3910 5160</w:t>
    </w:r>
  </w:p>
  <w:p w14:paraId="370A707C" w14:textId="6C7AE3D5" w:rsidR="00D5655F" w:rsidRPr="00D5655F" w:rsidRDefault="00D5655F">
    <w:pPr>
      <w:pStyle w:val="Footer"/>
      <w:rPr>
        <w:sz w:val="16"/>
        <w:szCs w:val="16"/>
      </w:rPr>
    </w:pPr>
    <w:r w:rsidRPr="00D5655F">
      <w:rPr>
        <w:sz w:val="16"/>
        <w:szCs w:val="16"/>
      </w:rPr>
      <w:t>northsidesurgeons@gmail.com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D741" w14:textId="77777777" w:rsidR="00CA1FEF" w:rsidRDefault="00CA1FEF" w:rsidP="00D5655F">
      <w:pPr>
        <w:spacing w:after="0" w:line="240" w:lineRule="auto"/>
      </w:pPr>
      <w:r>
        <w:separator/>
      </w:r>
    </w:p>
  </w:footnote>
  <w:footnote w:type="continuationSeparator" w:id="0">
    <w:p w14:paraId="62EA5301" w14:textId="77777777" w:rsidR="00CA1FEF" w:rsidRDefault="00CA1FEF" w:rsidP="00D5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0879"/>
    <w:multiLevelType w:val="hybridMultilevel"/>
    <w:tmpl w:val="316EC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1917A63-3B23-4D84-B42C-B701D39BCBAA}"/>
    <w:docVar w:name="dgnword-eventsink" w:val="795884688"/>
  </w:docVars>
  <w:rsids>
    <w:rsidRoot w:val="00AD5B4A"/>
    <w:rsid w:val="00015BCF"/>
    <w:rsid w:val="0007384F"/>
    <w:rsid w:val="001036AD"/>
    <w:rsid w:val="00107D89"/>
    <w:rsid w:val="00152A2C"/>
    <w:rsid w:val="001D1355"/>
    <w:rsid w:val="001E726F"/>
    <w:rsid w:val="001F652A"/>
    <w:rsid w:val="00203F96"/>
    <w:rsid w:val="002055F5"/>
    <w:rsid w:val="00283283"/>
    <w:rsid w:val="002A427F"/>
    <w:rsid w:val="002E378E"/>
    <w:rsid w:val="00314579"/>
    <w:rsid w:val="00371611"/>
    <w:rsid w:val="00376A77"/>
    <w:rsid w:val="003854D0"/>
    <w:rsid w:val="00386598"/>
    <w:rsid w:val="003F2FB4"/>
    <w:rsid w:val="00407EC9"/>
    <w:rsid w:val="00454E5D"/>
    <w:rsid w:val="00487DD1"/>
    <w:rsid w:val="004F0137"/>
    <w:rsid w:val="00514DF0"/>
    <w:rsid w:val="005815EC"/>
    <w:rsid w:val="006240CF"/>
    <w:rsid w:val="00630069"/>
    <w:rsid w:val="00732C83"/>
    <w:rsid w:val="007404CF"/>
    <w:rsid w:val="007431AD"/>
    <w:rsid w:val="007550BE"/>
    <w:rsid w:val="00761D40"/>
    <w:rsid w:val="007746E7"/>
    <w:rsid w:val="007A635F"/>
    <w:rsid w:val="00831574"/>
    <w:rsid w:val="008918DE"/>
    <w:rsid w:val="008B74AC"/>
    <w:rsid w:val="008E02B0"/>
    <w:rsid w:val="008E6EA1"/>
    <w:rsid w:val="0096622E"/>
    <w:rsid w:val="009922D4"/>
    <w:rsid w:val="009F1A84"/>
    <w:rsid w:val="00A45143"/>
    <w:rsid w:val="00A616A4"/>
    <w:rsid w:val="00A8021C"/>
    <w:rsid w:val="00A92C02"/>
    <w:rsid w:val="00AB613A"/>
    <w:rsid w:val="00AD5B4A"/>
    <w:rsid w:val="00AF2511"/>
    <w:rsid w:val="00B6584B"/>
    <w:rsid w:val="00B81B68"/>
    <w:rsid w:val="00CA1ED1"/>
    <w:rsid w:val="00CA1FEF"/>
    <w:rsid w:val="00CD1C45"/>
    <w:rsid w:val="00D42E0A"/>
    <w:rsid w:val="00D5655F"/>
    <w:rsid w:val="00DB58B3"/>
    <w:rsid w:val="00DD17F7"/>
    <w:rsid w:val="00E100EE"/>
    <w:rsid w:val="00E51091"/>
    <w:rsid w:val="00EB6B03"/>
    <w:rsid w:val="00EF1C39"/>
    <w:rsid w:val="00F33858"/>
    <w:rsid w:val="00F630FD"/>
    <w:rsid w:val="00F67C88"/>
    <w:rsid w:val="00FB1E72"/>
    <w:rsid w:val="00FD102D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84CE1"/>
  <w15:chartTrackingRefBased/>
  <w15:docId w15:val="{B5D23CA4-629A-47E6-847E-BED0517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5F"/>
  </w:style>
  <w:style w:type="paragraph" w:styleId="Footer">
    <w:name w:val="footer"/>
    <w:basedOn w:val="Normal"/>
    <w:link w:val="FooterChar"/>
    <w:uiPriority w:val="99"/>
    <w:unhideWhenUsed/>
    <w:rsid w:val="00D56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McGregor</dc:creator>
  <cp:keywords/>
  <dc:description/>
  <cp:lastModifiedBy>Hugh McGregor</cp:lastModifiedBy>
  <cp:revision>2</cp:revision>
  <cp:lastPrinted>2019-09-16T22:03:00Z</cp:lastPrinted>
  <dcterms:created xsi:type="dcterms:W3CDTF">2021-08-18T02:37:00Z</dcterms:created>
  <dcterms:modified xsi:type="dcterms:W3CDTF">2021-08-18T02:37:00Z</dcterms:modified>
</cp:coreProperties>
</file>